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A1" w:rsidRDefault="00577954">
      <w:r>
        <w:t>Chap</w:t>
      </w:r>
      <w:r w:rsidR="00EE34A1">
        <w:t>ter 1</w:t>
      </w:r>
    </w:p>
    <w:p w:rsidR="00EE34A1" w:rsidRDefault="00EE34A1"/>
    <w:p w:rsidR="00EE34A1" w:rsidRDefault="00EE34A1">
      <w:r>
        <w:t xml:space="preserve">Knowledge of Learning </w:t>
      </w:r>
    </w:p>
    <w:p w:rsidR="00EE34A1" w:rsidRDefault="00EE34A1">
      <w:r>
        <w:t>Blended Learning Theory</w:t>
      </w:r>
    </w:p>
    <w:p w:rsidR="00EE34A1" w:rsidRDefault="00EE34A1" w:rsidP="00EE34A1">
      <w:pPr>
        <w:pStyle w:val="ListParagraph"/>
        <w:numPr>
          <w:ilvl w:val="0"/>
          <w:numId w:val="1"/>
        </w:numPr>
      </w:pPr>
      <w:r>
        <w:t>Cognitive and Metacognitive Factors</w:t>
      </w:r>
    </w:p>
    <w:p w:rsidR="00EE34A1" w:rsidRDefault="00EE34A1" w:rsidP="00EE34A1">
      <w:pPr>
        <w:pStyle w:val="ListParagraph"/>
        <w:numPr>
          <w:ilvl w:val="0"/>
          <w:numId w:val="1"/>
        </w:numPr>
      </w:pPr>
      <w:r>
        <w:t>Motivational and Affective Factors</w:t>
      </w:r>
    </w:p>
    <w:p w:rsidR="00EE34A1" w:rsidRDefault="00EE34A1" w:rsidP="00EE34A1">
      <w:pPr>
        <w:pStyle w:val="ListParagraph"/>
        <w:numPr>
          <w:ilvl w:val="0"/>
          <w:numId w:val="1"/>
        </w:numPr>
      </w:pPr>
      <w:r>
        <w:t>Developmental and Social Factors</w:t>
      </w:r>
    </w:p>
    <w:p w:rsidR="00EE34A1" w:rsidRDefault="00EE34A1" w:rsidP="00EE34A1">
      <w:pPr>
        <w:pStyle w:val="ListParagraph"/>
        <w:numPr>
          <w:ilvl w:val="0"/>
          <w:numId w:val="1"/>
        </w:numPr>
      </w:pPr>
      <w:r>
        <w:t xml:space="preserve">Individual Differences </w:t>
      </w:r>
      <w:r w:rsidR="00577954">
        <w:t>Factors</w:t>
      </w:r>
    </w:p>
    <w:p w:rsidR="00EE34A1" w:rsidRDefault="00EE34A1" w:rsidP="00EE34A1"/>
    <w:p w:rsidR="00EE34A1" w:rsidRDefault="00EE34A1" w:rsidP="00EE34A1">
      <w:r>
        <w:t>p. 7 Sources of personal identity</w:t>
      </w:r>
    </w:p>
    <w:p w:rsidR="00EE34A1" w:rsidRDefault="00EE34A1" w:rsidP="00EE34A1"/>
    <w:p w:rsidR="00EE34A1" w:rsidRDefault="00EE34A1" w:rsidP="00EE34A1">
      <w:r>
        <w:t>Inclusive Pedagogy</w:t>
      </w:r>
    </w:p>
    <w:p w:rsidR="00EE34A1" w:rsidRDefault="00EE34A1" w:rsidP="00EE34A1"/>
    <w:p w:rsidR="00EE34A1" w:rsidRDefault="00EE34A1" w:rsidP="00EE34A1">
      <w:r>
        <w:t>Presentation Variety</w:t>
      </w:r>
    </w:p>
    <w:p w:rsidR="00EE34A1" w:rsidRDefault="00EE34A1" w:rsidP="00EE34A1">
      <w:r>
        <w:t>Alternative Methods to demonstrate competence</w:t>
      </w:r>
    </w:p>
    <w:p w:rsidR="00EE34A1" w:rsidRDefault="00EE34A1" w:rsidP="00EE34A1">
      <w:r>
        <w:t xml:space="preserve">Adjustments in Assignments or </w:t>
      </w:r>
      <w:r w:rsidR="00577954">
        <w:t>practice</w:t>
      </w:r>
      <w:r>
        <w:t xml:space="preserve"> opportunities</w:t>
      </w:r>
    </w:p>
    <w:p w:rsidR="00EE34A1" w:rsidRDefault="00EE34A1" w:rsidP="00EE34A1">
      <w:r>
        <w:t>Individual Checks and Feedback</w:t>
      </w:r>
    </w:p>
    <w:p w:rsidR="00EE34A1" w:rsidRDefault="00EE34A1" w:rsidP="00EE34A1">
      <w:r>
        <w:t xml:space="preserve">Provide </w:t>
      </w:r>
      <w:r w:rsidR="00577954">
        <w:t>examples</w:t>
      </w:r>
      <w:r>
        <w:t xml:space="preserve"> that all students can </w:t>
      </w:r>
      <w:r w:rsidR="00577954">
        <w:t>relate</w:t>
      </w:r>
      <w:r>
        <w:t xml:space="preserve"> to</w:t>
      </w:r>
    </w:p>
    <w:p w:rsidR="00EE34A1" w:rsidRDefault="00EE34A1" w:rsidP="00EE34A1"/>
    <w:p w:rsidR="00EE34A1" w:rsidRDefault="00EE34A1" w:rsidP="00EE34A1"/>
    <w:p w:rsidR="00EE34A1" w:rsidRDefault="00EE34A1" w:rsidP="00EE34A1">
      <w:r>
        <w:t>Approaches to Individualization</w:t>
      </w:r>
    </w:p>
    <w:p w:rsidR="00EE34A1" w:rsidRDefault="00EE34A1" w:rsidP="00EE34A1"/>
    <w:p w:rsidR="00EE34A1" w:rsidRDefault="00EE34A1" w:rsidP="00EE34A1">
      <w:pPr>
        <w:pStyle w:val="ListParagraph"/>
        <w:numPr>
          <w:ilvl w:val="0"/>
          <w:numId w:val="2"/>
        </w:numPr>
      </w:pPr>
      <w:r>
        <w:t xml:space="preserve">Peer </w:t>
      </w:r>
      <w:r w:rsidR="00577954">
        <w:t>assisted</w:t>
      </w:r>
      <w:r>
        <w:t xml:space="preserve"> activities</w:t>
      </w:r>
    </w:p>
    <w:p w:rsidR="00EE34A1" w:rsidRDefault="00EE34A1" w:rsidP="00EE34A1">
      <w:pPr>
        <w:pStyle w:val="ListParagraph"/>
        <w:numPr>
          <w:ilvl w:val="0"/>
          <w:numId w:val="2"/>
        </w:numPr>
      </w:pPr>
      <w:r>
        <w:t>Including Choices in work</w:t>
      </w:r>
    </w:p>
    <w:p w:rsidR="00E57417" w:rsidRDefault="00EE34A1" w:rsidP="00EE34A1">
      <w:pPr>
        <w:pStyle w:val="ListParagraph"/>
        <w:numPr>
          <w:ilvl w:val="0"/>
          <w:numId w:val="2"/>
        </w:numPr>
      </w:pPr>
      <w:r>
        <w:t>Making creative presentations</w:t>
      </w:r>
    </w:p>
    <w:p w:rsidR="00E57417" w:rsidRDefault="00E57417" w:rsidP="00E57417">
      <w:r>
        <w:t>Discuss complicating factors</w:t>
      </w:r>
    </w:p>
    <w:p w:rsidR="00EE34A1" w:rsidRDefault="00EE34A1" w:rsidP="00E57417"/>
    <w:sectPr w:rsidR="00EE34A1" w:rsidSect="00EE34A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E6889"/>
    <w:multiLevelType w:val="hybridMultilevel"/>
    <w:tmpl w:val="59EE6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76156"/>
    <w:multiLevelType w:val="hybridMultilevel"/>
    <w:tmpl w:val="A13C0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34A1"/>
    <w:rsid w:val="00577954"/>
    <w:rsid w:val="00E57417"/>
    <w:rsid w:val="00EE34A1"/>
    <w:rsid w:val="00FE1789"/>
  </w:rsids>
  <m:mathPr>
    <m:mathFont m:val="American Typewriter Condens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6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E34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486</Characters>
  <Application>Microsoft Macintosh Word</Application>
  <DocSecurity>0</DocSecurity>
  <Lines>4</Lines>
  <Paragraphs>1</Paragraphs>
  <ScaleCrop>false</ScaleCrop>
  <Company>University of Cincinnati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FUSION Center</dc:creator>
  <cp:keywords/>
  <cp:lastModifiedBy>FUSION Center</cp:lastModifiedBy>
  <cp:revision>2</cp:revision>
  <dcterms:created xsi:type="dcterms:W3CDTF">2012-04-28T20:51:00Z</dcterms:created>
  <dcterms:modified xsi:type="dcterms:W3CDTF">2012-04-28T20:51:00Z</dcterms:modified>
</cp:coreProperties>
</file>